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E45C8" w14:textId="77777777" w:rsidR="00287B28" w:rsidRDefault="00287B28" w:rsidP="00287B28">
      <w:pPr>
        <w:spacing w:line="240" w:lineRule="auto"/>
        <w:jc w:val="right"/>
        <w:rPr>
          <w:rFonts w:ascii="Corbel" w:hAnsi="Corbel"/>
          <w:i/>
          <w:iCs/>
          <w:color w:val="000000"/>
        </w:rPr>
      </w:pPr>
      <w:r>
        <w:tab/>
      </w:r>
      <w:r>
        <w:rPr>
          <w:rFonts w:ascii="Corbel" w:hAnsi="Corbel"/>
          <w:i/>
          <w:iCs/>
          <w:color w:val="000000"/>
        </w:rPr>
        <w:t>Załącznik nr 1.5 do Zarządzenia Rektora UR nr 61/2025</w:t>
      </w:r>
    </w:p>
    <w:p w14:paraId="7D67D1E2" w14:textId="77777777" w:rsidR="00287B28" w:rsidRDefault="00287B28" w:rsidP="00287B28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12EBCF34" w14:textId="3371077D" w:rsidR="00287B28" w:rsidRDefault="00287B28" w:rsidP="00287B2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D54AFF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D54AFF">
        <w:rPr>
          <w:rFonts w:ascii="Corbel" w:hAnsi="Corbel"/>
          <w:i/>
          <w:iCs/>
          <w:smallCaps/>
        </w:rPr>
        <w:t>1</w:t>
      </w:r>
    </w:p>
    <w:p w14:paraId="7B78BA5B" w14:textId="77777777" w:rsidR="00287B28" w:rsidRDefault="00287B28" w:rsidP="00287B28">
      <w:pPr>
        <w:spacing w:after="0" w:line="240" w:lineRule="exact"/>
        <w:jc w:val="center"/>
        <w:rPr>
          <w:rFonts w:ascii="Corbel" w:hAnsi="Corbel"/>
          <w:b/>
          <w:smallCaps/>
        </w:rPr>
      </w:pPr>
    </w:p>
    <w:p w14:paraId="6192254D" w14:textId="1594785B" w:rsidR="00287B28" w:rsidRDefault="00287B28" w:rsidP="00287B2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D54AF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D54AFF">
        <w:rPr>
          <w:rFonts w:ascii="Corbel" w:hAnsi="Corbel"/>
          <w:sz w:val="20"/>
          <w:szCs w:val="20"/>
        </w:rPr>
        <w:t>7</w:t>
      </w:r>
    </w:p>
    <w:p w14:paraId="3EADD8B5" w14:textId="77777777" w:rsidR="00287B28" w:rsidRDefault="00287B28" w:rsidP="00287B28">
      <w:pPr>
        <w:spacing w:after="0" w:line="240" w:lineRule="auto"/>
        <w:rPr>
          <w:rFonts w:ascii="Corbel" w:hAnsi="Corbel"/>
        </w:rPr>
      </w:pPr>
    </w:p>
    <w:p w14:paraId="2E5F7A83" w14:textId="77777777" w:rsidR="00287B28" w:rsidRDefault="00287B28" w:rsidP="00287B2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287B28" w14:paraId="178A7B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BB681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52E35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w:rsidR="00287B28" w14:paraId="1A0DF27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850B4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CD897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87B28" w14:paraId="14DF187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C8BA" w14:textId="77777777" w:rsidR="00287B28" w:rsidRDefault="00287B2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46F5" w14:textId="77777777" w:rsidR="00287B28" w:rsidRDefault="00287B28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87B28" w14:paraId="099C1B2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A89E9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9314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87B28" w14:paraId="589A202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AFD3D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1E4FA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87B28" w14:paraId="5B3C2EB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0C0D4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24921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87B28" w14:paraId="730C5BC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9C189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26A13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287B28" w14:paraId="358ACCD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9CB51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BD2A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287B28" w14:paraId="257076A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88F4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2CB5C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287B28" w14:paraId="0071B61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452D5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AACBC" w14:textId="29047058" w:rsidR="00287B28" w:rsidRDefault="00D54AFF" w:rsidP="00D54AF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A.3. Podstawy psychologii dla nauczycieli</w:t>
            </w:r>
          </w:p>
        </w:tc>
      </w:tr>
      <w:tr w:rsidR="00287B28" w14:paraId="5A7E464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250C4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13796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287B28" w14:paraId="1165A4C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BE12C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2FBA" w14:textId="77777777" w:rsidR="00287B28" w:rsidRDefault="00287B2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287B28" w14:paraId="4AB5866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F0E3C" w14:textId="77777777" w:rsidR="00287B28" w:rsidRDefault="00287B2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1C027" w14:textId="77777777" w:rsidR="00287B28" w:rsidRDefault="00287B28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Donat Dutkiewicz, dr Grzegorz Polański</w:t>
            </w:r>
          </w:p>
        </w:tc>
      </w:tr>
    </w:tbl>
    <w:p w14:paraId="30F16539" w14:textId="77777777" w:rsidR="00287B28" w:rsidRDefault="00287B28" w:rsidP="00287B2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7C50CB5" w14:textId="77777777" w:rsidR="00287B28" w:rsidRDefault="00287B28" w:rsidP="00287B2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D853CCB" w14:textId="77777777" w:rsidR="00287B28" w:rsidRDefault="00287B28" w:rsidP="00287B2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B7A04B3" w14:textId="77777777" w:rsidR="00287B28" w:rsidRDefault="00287B28" w:rsidP="00287B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287B28" w14:paraId="57D818C3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0F69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42F473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8E0A8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F50B1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70F7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58555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8B9F0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FE8A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EB026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88E99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79E5" w14:textId="77777777" w:rsidR="00287B28" w:rsidRDefault="00287B2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87B28" w14:paraId="75DFDCE9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D120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57BC3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B816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1271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822A3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599C9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9944D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B3778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BED35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D268" w14:textId="77777777" w:rsidR="00287B28" w:rsidRDefault="00287B2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82ABDAC" w14:textId="77777777" w:rsidR="00287B28" w:rsidRDefault="00287B28" w:rsidP="00287B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ABB4009" w14:textId="77777777" w:rsidR="00287B28" w:rsidRDefault="00287B28" w:rsidP="00287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C9456DC" w14:textId="77777777" w:rsidR="00287B28" w:rsidRDefault="00287B28" w:rsidP="00287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71D51B99" w14:textId="77777777" w:rsidR="00287B28" w:rsidRDefault="00287B28" w:rsidP="00287B28">
      <w:pPr>
        <w:pStyle w:val="Punktygwne"/>
        <w:spacing w:before="0" w:after="0"/>
        <w:ind w:left="709"/>
        <w:rPr>
          <w:rFonts w:ascii="Corbel" w:hAnsi="Corbel"/>
          <w:bCs/>
          <w:smallCaps w:val="0"/>
        </w:rPr>
      </w:pPr>
      <w:r>
        <w:rPr>
          <w:rFonts w:ascii="MS Gothic" w:eastAsia="MS Gothic" w:hAnsi="MS Gothic" w:cs="MS Gothic"/>
          <w:bCs/>
          <w:u w:val="single"/>
        </w:rPr>
        <w:t xml:space="preserve">X </w:t>
      </w:r>
      <w:r>
        <w:rPr>
          <w:rFonts w:ascii="Corbel" w:hAnsi="Corbel"/>
          <w:bCs/>
          <w:smallCaps w:val="0"/>
          <w:u w:val="single"/>
        </w:rPr>
        <w:t>zajęcia realizowane z wykorzystaniem metod i technik kształcenia na odległość</w:t>
      </w:r>
    </w:p>
    <w:p w14:paraId="1790A915" w14:textId="77777777" w:rsidR="00287B28" w:rsidRDefault="00287B28" w:rsidP="00287B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3B33EB5" w14:textId="77777777" w:rsidR="00287B28" w:rsidRDefault="00287B28" w:rsidP="00287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(</w:t>
      </w:r>
      <w:r>
        <w:rPr>
          <w:rFonts w:ascii="Corbel" w:hAnsi="Corbel"/>
          <w:smallCaps w:val="0"/>
          <w:u w:val="single"/>
        </w:rPr>
        <w:t>EGZAMIN</w:t>
      </w:r>
      <w:r>
        <w:rPr>
          <w:rFonts w:ascii="Corbel" w:hAnsi="Corbel"/>
          <w:b w:val="0"/>
          <w:smallCaps w:val="0"/>
        </w:rPr>
        <w:t>, zaliczenie z oceną, zaliczenie bez oceny)</w:t>
      </w:r>
    </w:p>
    <w:p w14:paraId="2E796272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C28E34" w14:textId="77777777" w:rsidR="00287B28" w:rsidRDefault="00287B28" w:rsidP="00287B2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287B28" w14:paraId="718D9AB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60BC0" w14:textId="77777777" w:rsidR="00287B28" w:rsidRDefault="00287B28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w14:paraId="60747641" w14:textId="77777777" w:rsidR="00287B28" w:rsidRDefault="00287B28" w:rsidP="00287B28">
      <w:pPr>
        <w:pStyle w:val="Punktygwne"/>
        <w:spacing w:before="0" w:after="0"/>
        <w:rPr>
          <w:rFonts w:ascii="Corbel" w:hAnsi="Corbel"/>
          <w:szCs w:val="24"/>
        </w:rPr>
      </w:pPr>
    </w:p>
    <w:p w14:paraId="6EE9827D" w14:textId="77777777" w:rsidR="00287B28" w:rsidRDefault="00287B28" w:rsidP="00287B28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0F3FDE50" w14:textId="77777777" w:rsidR="00287B28" w:rsidRDefault="00287B28" w:rsidP="00287B28">
      <w:pPr>
        <w:pStyle w:val="Punktygwne"/>
        <w:spacing w:before="0" w:after="0"/>
        <w:rPr>
          <w:rFonts w:ascii="Corbel" w:hAnsi="Corbel"/>
          <w:szCs w:val="24"/>
        </w:rPr>
      </w:pPr>
    </w:p>
    <w:p w14:paraId="204061EE" w14:textId="77777777" w:rsidR="00287B28" w:rsidRDefault="00287B28" w:rsidP="00287B28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8405"/>
      </w:tblGrid>
      <w:tr w:rsidR="00E36569" w:rsidRPr="00A13A7A" w14:paraId="1069161B" w14:textId="77777777" w:rsidTr="00C333C7">
        <w:tc>
          <w:tcPr>
            <w:tcW w:w="675" w:type="dxa"/>
            <w:vAlign w:val="center"/>
          </w:tcPr>
          <w:p w14:paraId="58B58551" w14:textId="77777777" w:rsidR="00E36569" w:rsidRPr="00081EDD" w:rsidRDefault="00E36569" w:rsidP="00C333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46C8621F" w14:textId="77777777" w:rsidR="00E36569" w:rsidRPr="00081EDD" w:rsidRDefault="00E36569" w:rsidP="00C333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dostarczenie wiedzy teoretycznej związanej z procesami poznawczymi i emocjonalno-motywacyjnymi</w:t>
            </w:r>
          </w:p>
        </w:tc>
      </w:tr>
      <w:tr w:rsidR="00E36569" w:rsidRPr="00A13A7A" w14:paraId="28588100" w14:textId="77777777" w:rsidTr="00C333C7">
        <w:tc>
          <w:tcPr>
            <w:tcW w:w="675" w:type="dxa"/>
            <w:vAlign w:val="center"/>
          </w:tcPr>
          <w:p w14:paraId="2A81D14B" w14:textId="77777777" w:rsidR="00E36569" w:rsidRPr="00081EDD" w:rsidRDefault="00E36569" w:rsidP="00C333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81E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5146E8A9" w14:textId="77777777" w:rsidR="00E36569" w:rsidRPr="00081EDD" w:rsidRDefault="00E36569" w:rsidP="00C333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dostarczenie wiedzy teoretycznej związanej z psychologią różnic indywidualnych</w:t>
            </w:r>
          </w:p>
        </w:tc>
      </w:tr>
      <w:tr w:rsidR="00E36569" w:rsidRPr="00A13A7A" w14:paraId="31BF959C" w14:textId="77777777" w:rsidTr="00C333C7">
        <w:tc>
          <w:tcPr>
            <w:tcW w:w="675" w:type="dxa"/>
            <w:vAlign w:val="center"/>
          </w:tcPr>
          <w:p w14:paraId="66599C2A" w14:textId="77777777" w:rsidR="00E36569" w:rsidRPr="00081EDD" w:rsidRDefault="00E36569" w:rsidP="00C333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6C8D5D2" w14:textId="77777777" w:rsidR="00E36569" w:rsidRPr="00081EDD" w:rsidRDefault="00E36569" w:rsidP="00C333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rozwój umiejętności w zakresie posługiwania się nomenklaturą psychologiczną</w:t>
            </w:r>
          </w:p>
        </w:tc>
      </w:tr>
      <w:tr w:rsidR="00E36569" w:rsidRPr="00A13A7A" w14:paraId="2F9D135B" w14:textId="77777777" w:rsidTr="00C333C7">
        <w:tc>
          <w:tcPr>
            <w:tcW w:w="675" w:type="dxa"/>
            <w:vAlign w:val="center"/>
          </w:tcPr>
          <w:p w14:paraId="1DDB3D9E" w14:textId="77777777" w:rsidR="00E36569" w:rsidRPr="00081EDD" w:rsidRDefault="00E36569" w:rsidP="00C333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7ED795DC" w14:textId="77777777" w:rsidR="00E36569" w:rsidRPr="00081EDD" w:rsidRDefault="00E36569" w:rsidP="00C333C7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inspirowanie do autorefleksji psychologicznej oraz poszerzania wiedzy z zakresu psychologii ogólnej</w:t>
            </w:r>
          </w:p>
        </w:tc>
      </w:tr>
    </w:tbl>
    <w:p w14:paraId="41F46AE4" w14:textId="77777777" w:rsidR="00E36569" w:rsidRDefault="00E36569" w:rsidP="00287B28">
      <w:pPr>
        <w:pStyle w:val="Podpunkty"/>
        <w:rPr>
          <w:rFonts w:ascii="Corbel" w:hAnsi="Corbel"/>
          <w:sz w:val="24"/>
          <w:szCs w:val="24"/>
        </w:rPr>
      </w:pPr>
    </w:p>
    <w:p w14:paraId="32B45815" w14:textId="77777777" w:rsidR="00E36569" w:rsidRDefault="00E36569" w:rsidP="00287B2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1121BCA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C105D3" w14:textId="77777777" w:rsidR="00287B28" w:rsidRDefault="00287B28" w:rsidP="00287B28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0E0949A5" w14:textId="77777777" w:rsidR="00287B28" w:rsidRDefault="00287B28" w:rsidP="00287B28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9"/>
        <w:gridCol w:w="5519"/>
        <w:gridCol w:w="1836"/>
      </w:tblGrid>
      <w:tr w:rsidR="00287B28" w14:paraId="1E7CAF4E" w14:textId="77777777" w:rsidTr="00BD501A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AF831" w14:textId="77777777" w:rsidR="00287B28" w:rsidRDefault="00287B2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01A95" w14:textId="77777777" w:rsidR="00287B28" w:rsidRDefault="00287B2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8BB77" w14:textId="77777777" w:rsidR="00287B28" w:rsidRDefault="00287B28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494B6B" w14:paraId="28EBA027" w14:textId="77777777" w:rsidTr="004E29E9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0C78" w14:textId="77777777" w:rsidR="00494B6B" w:rsidRDefault="00494B6B" w:rsidP="00494B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7096" w14:textId="1C67D86F" w:rsidR="00494B6B" w:rsidRPr="00494B6B" w:rsidRDefault="00494B6B" w:rsidP="00B1761E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494B6B">
              <w:rPr>
                <w:rFonts w:ascii="Corbel" w:hAnsi="Corbel"/>
              </w:rPr>
              <w:t>A.3.W1. Student zna i rozumie podstawowe pojęcia psychologii: procesy poznawcze, spostrzeganie, odbiór i przetwarzanie informacji, mowę i język, myślenie i rozumowanie, uczenie się i pamięć, rolę uwagi, emocje i motywacje w procesach regulacji zachowania, zdolności i uzdolnienia, psychologię różnic indywidualnych – różnice w zakresie inteligencji, osobowości, temperamentu i stylu poznawczego;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1844" w14:textId="711E66E0" w:rsidR="00494B6B" w:rsidRPr="00494B6B" w:rsidRDefault="00494B6B" w:rsidP="00494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94B6B">
              <w:rPr>
                <w:rFonts w:ascii="Corbel" w:hAnsi="Corbel"/>
                <w:b w:val="0"/>
                <w:bCs/>
              </w:rPr>
              <w:t>PPiW.W01</w:t>
            </w:r>
          </w:p>
        </w:tc>
      </w:tr>
      <w:tr w:rsidR="00F02387" w14:paraId="4EF2FEF5" w14:textId="77777777" w:rsidTr="004E29E9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D998" w14:textId="7000B84A" w:rsidR="00F02387" w:rsidRDefault="00F02387" w:rsidP="00494B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154852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A8C77" w14:textId="40E4148C" w:rsidR="00F02387" w:rsidRPr="00525474" w:rsidRDefault="00F02387" w:rsidP="00B1761E">
            <w:pPr>
              <w:pStyle w:val="Default"/>
              <w:jc w:val="both"/>
              <w:rPr>
                <w:rFonts w:ascii="Corbel" w:hAnsi="Corbel"/>
                <w:highlight w:val="yellow"/>
              </w:rPr>
            </w:pPr>
            <w:r w:rsidRPr="006E1E20">
              <w:rPr>
                <w:rFonts w:ascii="Corbel" w:hAnsi="Corbel"/>
              </w:rPr>
              <w:t xml:space="preserve">A.3.W3. Student zna i rozumie psychologiczne podstawy procesu uczenia się dzieci lub uczniów: modele uczenia się (koncepcje klasyczne, współczesne ujęcia w oparciu o wyniki badań neuropsychologicznych), metody i techniki uczenia się z uwzględnieniem rozwijania </w:t>
            </w:r>
            <w:proofErr w:type="spellStart"/>
            <w:r w:rsidRPr="006E1E20">
              <w:rPr>
                <w:rFonts w:ascii="Corbel" w:hAnsi="Corbel"/>
              </w:rPr>
              <w:t>metapoznania</w:t>
            </w:r>
            <w:proofErr w:type="spellEnd"/>
            <w:r w:rsidRPr="006E1E20">
              <w:rPr>
                <w:rFonts w:ascii="Corbel" w:hAnsi="Corbel"/>
              </w:rPr>
              <w:t>, trudności w uczeniu się, ich przyczyny i strategie ich przezwyciężania, a także metody i techniki identyfikacji oraz wspomagania rozwoju uzdolnień i zainteresowań;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6875" w14:textId="5780BCA9" w:rsidR="00F02387" w:rsidRPr="00525474" w:rsidRDefault="00154852" w:rsidP="00494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highlight w:val="yellow"/>
              </w:rPr>
            </w:pPr>
            <w:r w:rsidRPr="006E1E20">
              <w:rPr>
                <w:rFonts w:ascii="Corbel" w:hAnsi="Corbel"/>
                <w:b w:val="0"/>
                <w:bCs/>
              </w:rPr>
              <w:t>PPiW.</w:t>
            </w:r>
            <w:r w:rsidR="0037292E" w:rsidRPr="006E1E20">
              <w:rPr>
                <w:rFonts w:ascii="Corbel" w:hAnsi="Corbel"/>
                <w:b w:val="0"/>
                <w:bCs/>
              </w:rPr>
              <w:t>W0</w:t>
            </w:r>
            <w:r w:rsidR="00525474" w:rsidRPr="006E1E20">
              <w:rPr>
                <w:rFonts w:ascii="Corbel" w:hAnsi="Corbel"/>
                <w:b w:val="0"/>
                <w:bCs/>
              </w:rPr>
              <w:t>2</w:t>
            </w:r>
          </w:p>
        </w:tc>
      </w:tr>
      <w:tr w:rsidR="00494B6B" w14:paraId="7004E673" w14:textId="77777777" w:rsidTr="004E29E9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BB87" w14:textId="43F3EF93" w:rsidR="00494B6B" w:rsidRDefault="00494B6B" w:rsidP="00494B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5485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51154" w14:textId="3F4A1353" w:rsidR="00494B6B" w:rsidRPr="00494B6B" w:rsidRDefault="00494B6B" w:rsidP="00B1761E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494B6B">
              <w:rPr>
                <w:rFonts w:ascii="Corbel" w:hAnsi="Corbel"/>
              </w:rPr>
              <w:t>A.3.U3. Student potrafi skutecznie i świadomie komunikować się z użyciem właściwej terminologii;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AAD7" w14:textId="432EA906" w:rsidR="00494B6B" w:rsidRPr="00494B6B" w:rsidRDefault="00494B6B" w:rsidP="00494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94B6B">
              <w:rPr>
                <w:rFonts w:ascii="Corbel" w:hAnsi="Corbel"/>
                <w:b w:val="0"/>
                <w:bCs/>
              </w:rPr>
              <w:t>PPiW.U01</w:t>
            </w:r>
          </w:p>
        </w:tc>
      </w:tr>
      <w:tr w:rsidR="00494B6B" w14:paraId="06DA8BB6" w14:textId="77777777" w:rsidTr="004E29E9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BCCC" w14:textId="65303691" w:rsidR="00494B6B" w:rsidRDefault="00494B6B" w:rsidP="00494B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5485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8AB2" w14:textId="40843E8D" w:rsidR="00494B6B" w:rsidRPr="00494B6B" w:rsidRDefault="00494B6B" w:rsidP="00B1761E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494B6B">
              <w:rPr>
                <w:rFonts w:ascii="Corbel" w:hAnsi="Corbel"/>
              </w:rPr>
              <w:t>A.3.U6. Student potrafi zaplanować działania na rzecz rozwoju zawodowego.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850F" w14:textId="0EFEC092" w:rsidR="00494B6B" w:rsidRPr="00494B6B" w:rsidRDefault="00494B6B" w:rsidP="00494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94B6B">
              <w:rPr>
                <w:rFonts w:ascii="Corbel" w:hAnsi="Corbel"/>
                <w:b w:val="0"/>
                <w:bCs/>
              </w:rPr>
              <w:t>PPiW.U03</w:t>
            </w:r>
          </w:p>
        </w:tc>
      </w:tr>
      <w:tr w:rsidR="00494B6B" w14:paraId="03E011B0" w14:textId="77777777" w:rsidTr="004E29E9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E70E1" w14:textId="70AB0C1E" w:rsidR="00494B6B" w:rsidRDefault="00494B6B" w:rsidP="00494B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5485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1E36" w14:textId="34FC8024" w:rsidR="00494B6B" w:rsidRPr="00494B6B" w:rsidRDefault="00494B6B" w:rsidP="00B1761E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494B6B">
              <w:rPr>
                <w:rFonts w:ascii="Corbel" w:hAnsi="Corbel"/>
              </w:rPr>
              <w:t>A.3.K1. Student jest gotów do autorefleksji nad dyspozycjami, zasobami i rozwojem zawodowym;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D97A" w14:textId="27DF7069" w:rsidR="00494B6B" w:rsidRPr="00494B6B" w:rsidRDefault="00494B6B" w:rsidP="00494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94B6B">
              <w:rPr>
                <w:rFonts w:ascii="Corbel" w:hAnsi="Corbel"/>
                <w:b w:val="0"/>
                <w:bCs/>
              </w:rPr>
              <w:t>PPiW.K02</w:t>
            </w:r>
          </w:p>
        </w:tc>
      </w:tr>
      <w:tr w:rsidR="00494B6B" w14:paraId="65F4B712" w14:textId="77777777" w:rsidTr="004E29E9"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343DC" w14:textId="293659CB" w:rsidR="00494B6B" w:rsidRDefault="00494B6B" w:rsidP="00494B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525474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2E3A" w14:textId="051CB9E1" w:rsidR="00494B6B" w:rsidRPr="00494B6B" w:rsidRDefault="00494B6B" w:rsidP="00B1761E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bCs/>
                <w:smallCaps/>
              </w:rPr>
            </w:pPr>
            <w:r w:rsidRPr="00494B6B">
              <w:rPr>
                <w:rFonts w:ascii="Corbel" w:hAnsi="Corbel"/>
              </w:rPr>
              <w:t>A.3.K3. Student jest gotów do ciągłego doskonalenia swojej wiedzy merytorycznej i umiejętności zawodowych.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6913" w14:textId="1FC7DAB4" w:rsidR="00494B6B" w:rsidRPr="00494B6B" w:rsidRDefault="00494B6B" w:rsidP="00494B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94B6B">
              <w:rPr>
                <w:rFonts w:ascii="Corbel" w:hAnsi="Corbel"/>
                <w:b w:val="0"/>
                <w:bCs/>
              </w:rPr>
              <w:t>PPiW.K02</w:t>
            </w:r>
          </w:p>
        </w:tc>
      </w:tr>
    </w:tbl>
    <w:p w14:paraId="78201E15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2EF5BB" w14:textId="77777777" w:rsidR="00287B28" w:rsidRDefault="00287B28" w:rsidP="00287B28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3B95C234" w14:textId="77777777" w:rsidR="00287B28" w:rsidRDefault="00287B28" w:rsidP="00287B2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6DC6E7CC" w14:textId="77777777" w:rsidR="00AB012B" w:rsidRDefault="00AB012B" w:rsidP="00287B28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7229" w:type="dxa"/>
        <w:tblInd w:w="1497" w:type="dxa"/>
        <w:tblLayout w:type="fixed"/>
        <w:tblLook w:val="04A0" w:firstRow="1" w:lastRow="0" w:firstColumn="1" w:lastColumn="0" w:noHBand="0" w:noVBand="1"/>
      </w:tblPr>
      <w:tblGrid>
        <w:gridCol w:w="7229"/>
      </w:tblGrid>
      <w:tr w:rsidR="00AB012B" w:rsidRPr="007F690E" w14:paraId="1C140E94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55755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Przedmiot psychologii, metody badań psychologicznych</w:t>
            </w:r>
          </w:p>
        </w:tc>
      </w:tr>
      <w:tr w:rsidR="00AB012B" w:rsidRPr="007F690E" w14:paraId="73AC869F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0E2C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świadomości i procesów poznawczych</w:t>
            </w:r>
          </w:p>
        </w:tc>
      </w:tr>
      <w:tr w:rsidR="00AB012B" w:rsidRPr="007F690E" w14:paraId="19985A72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57D65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Psychoanalityczny </w:t>
            </w:r>
            <w:r>
              <w:rPr>
                <w:rFonts w:ascii="Corbel" w:hAnsi="Corbel"/>
              </w:rPr>
              <w:t xml:space="preserve">popędowo-emocjonalny </w:t>
            </w:r>
            <w:r w:rsidRPr="007F690E">
              <w:rPr>
                <w:rFonts w:ascii="Corbel" w:hAnsi="Corbel"/>
              </w:rPr>
              <w:t>portret człowieka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AB012B" w:rsidRPr="007F690E" w14:paraId="193474D7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7739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 Człowiek </w:t>
            </w:r>
            <w:proofErr w:type="spellStart"/>
            <w:r w:rsidRPr="007F690E">
              <w:rPr>
                <w:rFonts w:ascii="Corbel" w:hAnsi="Corbel"/>
              </w:rPr>
              <w:t>zewnątrzsterowny</w:t>
            </w:r>
            <w:proofErr w:type="spellEnd"/>
            <w:r w:rsidRPr="007F690E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–</w:t>
            </w:r>
            <w:r w:rsidRPr="007F690E">
              <w:rPr>
                <w:rFonts w:ascii="Corbel" w:hAnsi="Corbel"/>
              </w:rPr>
              <w:t xml:space="preserve"> behawioryzm</w:t>
            </w:r>
            <w:r>
              <w:rPr>
                <w:rFonts w:ascii="Corbel" w:hAnsi="Corbel"/>
              </w:rPr>
              <w:t>:  nabywanie wiedzy w procesie ucznia się</w:t>
            </w:r>
          </w:p>
        </w:tc>
      </w:tr>
      <w:tr w:rsidR="00AB012B" w:rsidRPr="007F690E" w14:paraId="369C681E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31940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humanistyczna</w:t>
            </w:r>
            <w:r>
              <w:rPr>
                <w:rFonts w:ascii="Corbel" w:hAnsi="Corbel"/>
              </w:rPr>
              <w:t xml:space="preserve"> – hierarchiczność potrzeb i sytemu motywacyjnego</w:t>
            </w:r>
          </w:p>
        </w:tc>
      </w:tr>
      <w:tr w:rsidR="00AB012B" w:rsidRPr="007F690E" w14:paraId="75DC5BAA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25C2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Psychologia ewolucyjna</w:t>
            </w:r>
            <w:r>
              <w:rPr>
                <w:rFonts w:ascii="Corbel" w:hAnsi="Corbel"/>
              </w:rPr>
              <w:t xml:space="preserve"> –  powiązanie biologii i środowiska</w:t>
            </w:r>
          </w:p>
        </w:tc>
      </w:tr>
      <w:tr w:rsidR="00287B28" w14:paraId="16F589F3" w14:textId="77777777" w:rsidTr="00BD501A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125E" w14:textId="77777777" w:rsidR="00287B28" w:rsidRDefault="00287B2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Przedmiot psychologii, metody badań psychologicznych</w:t>
            </w:r>
          </w:p>
        </w:tc>
      </w:tr>
    </w:tbl>
    <w:p w14:paraId="15A75480" w14:textId="77777777" w:rsidR="00287B28" w:rsidRDefault="00287B28" w:rsidP="00287B28">
      <w:pPr>
        <w:spacing w:after="0" w:line="240" w:lineRule="auto"/>
        <w:rPr>
          <w:rFonts w:ascii="Corbel" w:hAnsi="Corbel"/>
        </w:rPr>
      </w:pPr>
    </w:p>
    <w:p w14:paraId="4F615DA8" w14:textId="77777777" w:rsidR="00287B28" w:rsidRDefault="00287B28" w:rsidP="00287B28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tbl>
      <w:tblPr>
        <w:tblW w:w="7229" w:type="dxa"/>
        <w:tblInd w:w="1497" w:type="dxa"/>
        <w:tblLayout w:type="fixed"/>
        <w:tblLook w:val="04A0" w:firstRow="1" w:lastRow="0" w:firstColumn="1" w:lastColumn="0" w:noHBand="0" w:noVBand="1"/>
      </w:tblPr>
      <w:tblGrid>
        <w:gridCol w:w="7229"/>
      </w:tblGrid>
      <w:tr w:rsidR="00AB012B" w:rsidRPr="007F690E" w14:paraId="134F50F9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87CFA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Przetwarzanie informacji - Percepcja i uwaga</w:t>
            </w:r>
          </w:p>
        </w:tc>
      </w:tr>
      <w:tr w:rsidR="00AB012B" w:rsidRPr="007F690E" w14:paraId="52BB8B9F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253D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Przechowywanie informacji - Pamięć</w:t>
            </w:r>
          </w:p>
        </w:tc>
      </w:tr>
      <w:tr w:rsidR="00AB012B" w:rsidRPr="007F690E" w14:paraId="0A03B61C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83344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>Procesy emocjonalne i motywacyjne</w:t>
            </w:r>
          </w:p>
        </w:tc>
      </w:tr>
      <w:tr w:rsidR="00AB012B" w:rsidRPr="007F690E" w14:paraId="59072C86" w14:textId="77777777" w:rsidTr="00AB012B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1422" w14:textId="77777777" w:rsidR="00AB012B" w:rsidRPr="007F690E" w:rsidRDefault="00AB012B" w:rsidP="00C333C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F690E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Psychologia różnic indywidualnych</w:t>
            </w:r>
          </w:p>
        </w:tc>
      </w:tr>
    </w:tbl>
    <w:p w14:paraId="4376372E" w14:textId="77777777" w:rsidR="00287B28" w:rsidRDefault="00287B28" w:rsidP="00287B28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292FAC11" w14:textId="77777777" w:rsidR="00287B28" w:rsidRDefault="00287B28" w:rsidP="00287B2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24E8BF2D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FAE144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w14:paraId="26A09EDC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w14:paraId="7AFB1763" w14:textId="77777777" w:rsidR="00287B28" w:rsidRDefault="00287B28" w:rsidP="00287B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BD3D62" w14:textId="77777777" w:rsidR="00287B28" w:rsidRDefault="00287B28" w:rsidP="00287B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FE89B5D" w14:textId="77777777" w:rsidR="00287B28" w:rsidRDefault="00287B28" w:rsidP="00287B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9D128F" w14:textId="77777777" w:rsidR="00287B28" w:rsidRDefault="00287B28" w:rsidP="00287B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6C0B188" w14:textId="77777777" w:rsidR="00800F8F" w:rsidRDefault="00800F8F" w:rsidP="00287B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528" w:type="dxa"/>
        <w:tblInd w:w="647" w:type="dxa"/>
        <w:tblLayout w:type="fixed"/>
        <w:tblLook w:val="04A0" w:firstRow="1" w:lastRow="0" w:firstColumn="1" w:lastColumn="0" w:noHBand="0" w:noVBand="1"/>
      </w:tblPr>
      <w:tblGrid>
        <w:gridCol w:w="1823"/>
        <w:gridCol w:w="4555"/>
        <w:gridCol w:w="2150"/>
      </w:tblGrid>
      <w:tr w:rsidR="00800F8F" w:rsidRPr="00A13A7A" w14:paraId="74A556A3" w14:textId="77777777" w:rsidTr="00800F8F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02C5B" w14:textId="77777777" w:rsidR="00800F8F" w:rsidRPr="00081EDD" w:rsidRDefault="00800F8F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5D6265A4" w14:textId="77777777" w:rsidR="00800F8F" w:rsidRPr="00081EDD" w:rsidRDefault="00800F8F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2277" w14:textId="77777777" w:rsidR="00800F8F" w:rsidRPr="00081EDD" w:rsidRDefault="00800F8F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5850F98F" w14:textId="77777777" w:rsidR="00800F8F" w:rsidRPr="00800F8F" w:rsidRDefault="00800F8F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C3FB" w14:textId="77777777" w:rsidR="00800F8F" w:rsidRPr="00800F8F" w:rsidRDefault="00800F8F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(w, </w:t>
            </w:r>
            <w:proofErr w:type="spellStart"/>
            <w:r w:rsidRPr="00800F8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00F8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00F8F" w:rsidRPr="00A13A7A" w14:paraId="68045EF6" w14:textId="77777777" w:rsidTr="00800F8F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99EFC" w14:textId="77777777" w:rsidR="00800F8F" w:rsidRPr="006E1E20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E2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21EC64B1" w14:textId="77777777" w:rsidR="00800F8F" w:rsidRPr="006E1E20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E2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5454CF16" w14:textId="4FA3E918" w:rsidR="00DD3185" w:rsidRPr="006E1E20" w:rsidRDefault="00DD3185" w:rsidP="00DD31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E2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58E8" w14:textId="7717B579" w:rsidR="00800F8F" w:rsidRPr="00800F8F" w:rsidRDefault="006E1E20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 xml:space="preserve">egzamin pisemny, kolokwium, </w:t>
            </w:r>
          </w:p>
          <w:p w14:paraId="19F494ED" w14:textId="211F940E" w:rsidR="00800F8F" w:rsidRPr="00800F8F" w:rsidRDefault="006E1E20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>kolokwium, obserwacja w trakcie zajęć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F700" w14:textId="77777777" w:rsidR="00800F8F" w:rsidRPr="00800F8F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  <w:p w14:paraId="016DAFF8" w14:textId="77777777" w:rsidR="00800F8F" w:rsidRPr="00800F8F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00F8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00F8F" w:rsidRPr="00A13A7A" w14:paraId="380B2108" w14:textId="77777777" w:rsidTr="00800F8F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24A9" w14:textId="77777777" w:rsidR="00800F8F" w:rsidRPr="006E1E20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E2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14:paraId="64B790AA" w14:textId="73301DE0" w:rsidR="00D554BE" w:rsidRPr="006E1E20" w:rsidRDefault="00D554BE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E2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AB03" w14:textId="63632D3F" w:rsidR="00800F8F" w:rsidRPr="00800F8F" w:rsidRDefault="006E1E20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  <w:p w14:paraId="32EE8974" w14:textId="16323E49" w:rsidR="00800F8F" w:rsidRPr="00800F8F" w:rsidRDefault="006E1E20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E842" w14:textId="77777777" w:rsidR="00800F8F" w:rsidRPr="00800F8F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  <w:p w14:paraId="3DA9D989" w14:textId="77777777" w:rsidR="00800F8F" w:rsidRPr="00800F8F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00F8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800F8F" w:rsidRPr="00A13A7A" w14:paraId="31025DCA" w14:textId="77777777" w:rsidTr="00800F8F"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F598" w14:textId="42B29704" w:rsidR="00800F8F" w:rsidRPr="006E1E20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E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554BE" w:rsidRPr="006E1E20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78D9" w14:textId="4055BDB8" w:rsidR="00800F8F" w:rsidRPr="00800F8F" w:rsidRDefault="006E1E20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F240" w14:textId="77777777" w:rsidR="00800F8F" w:rsidRPr="00800F8F" w:rsidRDefault="00800F8F" w:rsidP="00694C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0F8F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800F8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7B2AAAA" w14:textId="77777777" w:rsidR="00287B28" w:rsidRDefault="00287B28" w:rsidP="00694C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4A0929" w14:textId="77777777" w:rsidR="00287B28" w:rsidRDefault="00287B28" w:rsidP="00287B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C182CF" w14:textId="77777777" w:rsidR="00223A06" w:rsidRDefault="00223A06" w:rsidP="00223A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</w:t>
      </w:r>
      <w:r w:rsidRPr="00CE427A">
        <w:rPr>
          <w:rFonts w:ascii="Corbel" w:hAnsi="Corbel"/>
          <w:b w:val="0"/>
          <w:smallCaps w:val="0"/>
          <w:szCs w:val="24"/>
        </w:rPr>
        <w:t>. obecność na wykładach</w:t>
      </w:r>
    </w:p>
    <w:p w14:paraId="3AC3F527" w14:textId="77777777" w:rsidR="00223A06" w:rsidRPr="00CE427A" w:rsidRDefault="00223A06" w:rsidP="00223A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2. obecność na ćwiczeniach</w:t>
      </w:r>
      <w:r w:rsidRPr="00CE427A">
        <w:rPr>
          <w:rFonts w:ascii="Corbel" w:hAnsi="Corbel"/>
          <w:b w:val="0"/>
          <w:smallCaps w:val="0"/>
          <w:szCs w:val="24"/>
        </w:rPr>
        <w:t>.</w:t>
      </w:r>
    </w:p>
    <w:p w14:paraId="0AA09B42" w14:textId="77777777" w:rsidR="00223A06" w:rsidRDefault="00223A06" w:rsidP="00223A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Pr="00CE427A">
        <w:rPr>
          <w:rFonts w:ascii="Corbel" w:hAnsi="Corbel"/>
          <w:b w:val="0"/>
          <w:smallCaps w:val="0"/>
          <w:szCs w:val="24"/>
        </w:rPr>
        <w:t>. pozytywna ocena kolokwium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E70EE65" w14:textId="77777777" w:rsidR="00223A06" w:rsidRDefault="00223A06" w:rsidP="00223A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4. pozytywna ocena z egzaminu</w:t>
      </w:r>
    </w:p>
    <w:p w14:paraId="5D76741A" w14:textId="77777777" w:rsidR="00223A06" w:rsidRDefault="00223A06" w:rsidP="00223A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50FA5D" w14:textId="77777777" w:rsidR="00223A06" w:rsidRDefault="00223A06" w:rsidP="00223A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Kryteria ilościowe oceniania (kolokwium, egzamin):</w:t>
      </w:r>
    </w:p>
    <w:p w14:paraId="51A1915C" w14:textId="77777777" w:rsidR="00223A06" w:rsidRPr="00E44E5A" w:rsidRDefault="00223A06" w:rsidP="00E44E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C3365">
        <w:rPr>
          <w:rFonts w:ascii="Corbel" w:hAnsi="Corbel"/>
          <w:b w:val="0"/>
          <w:bCs/>
        </w:rPr>
        <w:t xml:space="preserve">5,0 - </w:t>
      </w:r>
      <w:r w:rsidRPr="00E44E5A">
        <w:rPr>
          <w:rFonts w:ascii="Corbel" w:hAnsi="Corbel"/>
          <w:b w:val="0"/>
          <w:smallCaps w:val="0"/>
          <w:szCs w:val="24"/>
        </w:rPr>
        <w:t xml:space="preserve">wykazuje znajomość każdej z treści kształcenia na poziomie 93-100% </w:t>
      </w:r>
    </w:p>
    <w:p w14:paraId="3E524C84" w14:textId="77777777" w:rsidR="00223A06" w:rsidRPr="00E44E5A" w:rsidRDefault="00223A06" w:rsidP="00E44E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44E5A">
        <w:rPr>
          <w:rFonts w:ascii="Corbel" w:hAnsi="Corbel"/>
          <w:b w:val="0"/>
          <w:smallCaps w:val="0"/>
          <w:szCs w:val="24"/>
        </w:rPr>
        <w:t xml:space="preserve">4,5 - wykazuje znajomość każdej z treści kształcenia na poziomie 85-92% </w:t>
      </w:r>
    </w:p>
    <w:p w14:paraId="764E327A" w14:textId="77777777" w:rsidR="00223A06" w:rsidRPr="00E44E5A" w:rsidRDefault="00223A06" w:rsidP="00E44E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44E5A">
        <w:rPr>
          <w:rFonts w:ascii="Corbel" w:hAnsi="Corbel"/>
          <w:b w:val="0"/>
          <w:smallCaps w:val="0"/>
          <w:szCs w:val="24"/>
        </w:rPr>
        <w:t xml:space="preserve">4,0 - wykazuje znajomość każdej z treści kształcenia na poziomie 77-84% </w:t>
      </w:r>
    </w:p>
    <w:p w14:paraId="30F359F3" w14:textId="77777777" w:rsidR="00223A06" w:rsidRPr="00E44E5A" w:rsidRDefault="00223A06" w:rsidP="00E44E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44E5A">
        <w:rPr>
          <w:rFonts w:ascii="Corbel" w:hAnsi="Corbel"/>
          <w:b w:val="0"/>
          <w:smallCaps w:val="0"/>
          <w:szCs w:val="24"/>
        </w:rPr>
        <w:t xml:space="preserve">3,5 - wykazuje znajomość każdej z treści kształcenia na poziomie 69-76% </w:t>
      </w:r>
    </w:p>
    <w:p w14:paraId="02CE7AD9" w14:textId="77777777" w:rsidR="00223A06" w:rsidRPr="00E44E5A" w:rsidRDefault="00223A06" w:rsidP="00E44E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44E5A">
        <w:rPr>
          <w:rFonts w:ascii="Corbel" w:hAnsi="Corbel"/>
          <w:b w:val="0"/>
          <w:smallCaps w:val="0"/>
          <w:szCs w:val="24"/>
        </w:rPr>
        <w:t xml:space="preserve">3,0 - wykazuje znajomość każdej z treści kształcenia na poziomie 60-68% </w:t>
      </w:r>
    </w:p>
    <w:p w14:paraId="464B99D1" w14:textId="77777777" w:rsidR="00223A06" w:rsidRPr="003C3365" w:rsidRDefault="00223A06" w:rsidP="00223A06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 w:rsidRPr="003C3365">
        <w:rPr>
          <w:rFonts w:ascii="Corbel" w:hAnsi="Corbel"/>
          <w:b w:val="0"/>
          <w:bCs/>
          <w:smallCaps w:val="0"/>
          <w:szCs w:val="24"/>
        </w:rPr>
        <w:t>2,0 – wykazuje znajomość każdej z treści kształcenia na poziomie poniżej 60%</w:t>
      </w:r>
    </w:p>
    <w:p w14:paraId="031D93F3" w14:textId="77777777" w:rsidR="00223A06" w:rsidRDefault="00223A06" w:rsidP="00287B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0E78962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8E1E57" w14:textId="77777777" w:rsidR="00287B28" w:rsidRDefault="00287B28" w:rsidP="00287B2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02EA9BF" w14:textId="77777777" w:rsidR="00287B28" w:rsidRDefault="00287B28" w:rsidP="00287B28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tbl>
      <w:tblPr>
        <w:tblW w:w="7468" w:type="dxa"/>
        <w:tblInd w:w="833" w:type="dxa"/>
        <w:tblLayout w:type="fixed"/>
        <w:tblLook w:val="04A0" w:firstRow="1" w:lastRow="0" w:firstColumn="1" w:lastColumn="0" w:noHBand="0" w:noVBand="1"/>
      </w:tblPr>
      <w:tblGrid>
        <w:gridCol w:w="4066"/>
        <w:gridCol w:w="3402"/>
      </w:tblGrid>
      <w:tr w:rsidR="00287B28" w14:paraId="025894EE" w14:textId="77777777" w:rsidTr="00BD501A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02CA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Forma aktywności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E9B5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Średnia liczba godzin na zrealizowanie aktywności</w:t>
            </w:r>
          </w:p>
        </w:tc>
      </w:tr>
      <w:tr w:rsidR="00287B28" w14:paraId="4BA2C16A" w14:textId="77777777" w:rsidTr="00BD501A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2F94" w14:textId="12780ED8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</w:t>
            </w:r>
            <w:r w:rsidR="009A40D7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harmonogramu studiów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EE53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FA7785" w14:paraId="3EB01C56" w14:textId="77777777" w:rsidTr="00BD501A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03260" w14:textId="25C9C524" w:rsidR="00FA7785" w:rsidRDefault="00FA7785" w:rsidP="00FA7785">
            <w:pPr>
              <w:spacing w:after="120" w:line="240" w:lineRule="auto"/>
              <w:rPr>
                <w:rFonts w:ascii="Corbel" w:hAnsi="Corbel"/>
              </w:rPr>
            </w:pPr>
            <w:r w:rsidRPr="00FA7785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</w:t>
            </w:r>
            <w:r w:rsidR="00467D63">
              <w:rPr>
                <w:rFonts w:ascii="Corbel" w:hAnsi="Corbel"/>
              </w:rPr>
              <w:t>(udział w egzaminie)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3842" w14:textId="489CB6F7" w:rsidR="00FA7785" w:rsidRDefault="00467D63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287B28" w14:paraId="34233908" w14:textId="77777777" w:rsidTr="00BD501A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E154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14:paraId="344F10BC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 studiowanie literatury</w:t>
            </w:r>
          </w:p>
          <w:p w14:paraId="5841BF22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6D4E5616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egzaminu: studiowanie literatury</w:t>
            </w:r>
          </w:p>
          <w:p w14:paraId="714988EB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9430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63FAFCE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4485EC8" w14:textId="55F07593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3E5C0C">
              <w:rPr>
                <w:rFonts w:ascii="Corbel" w:hAnsi="Corbel"/>
              </w:rPr>
              <w:t>3</w:t>
            </w:r>
          </w:p>
          <w:p w14:paraId="4768FC8B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1AD2AD4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B50C1B0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52</w:t>
            </w:r>
          </w:p>
        </w:tc>
      </w:tr>
      <w:tr w:rsidR="00287B28" w14:paraId="335604FD" w14:textId="77777777" w:rsidTr="00BD501A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B54F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6386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287B28" w14:paraId="32439E40" w14:textId="77777777" w:rsidTr="00BD501A"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A3AC0" w14:textId="77777777" w:rsidR="00287B28" w:rsidRDefault="00287B28" w:rsidP="00BD501A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SUMARYCZNA LICZBA PUNKTÓW ECTS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8D40" w14:textId="77777777" w:rsidR="00287B28" w:rsidRDefault="00287B28" w:rsidP="00BD501A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671ADA75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3BB936" w14:textId="77777777" w:rsidR="00287B28" w:rsidRDefault="00287B28" w:rsidP="00287B2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3D0603" w14:textId="77777777" w:rsidR="00287B28" w:rsidRDefault="00287B28" w:rsidP="00287B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E0514" w14:textId="47C01A11" w:rsidR="00287B28" w:rsidRDefault="00287B28" w:rsidP="00287B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287B28" w14:paraId="03C550D6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BC16" w14:textId="77777777" w:rsidR="00287B28" w:rsidRDefault="00287B2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8071" w14:textId="77777777" w:rsidR="00287B28" w:rsidRDefault="00287B2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287B28" w14:paraId="2B7EFD8C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D6CB" w14:textId="77777777" w:rsidR="00287B28" w:rsidRDefault="00287B2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F44C" w14:textId="77777777" w:rsidR="00287B28" w:rsidRDefault="00287B2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41D1BA1A" w14:textId="77777777" w:rsidR="00287B28" w:rsidRDefault="00287B28" w:rsidP="00287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DD53E9" w14:textId="77777777" w:rsidR="00287B28" w:rsidRDefault="00287B28" w:rsidP="00287B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3909220E" w14:textId="77777777" w:rsidR="00223A06" w:rsidRDefault="00223A06" w:rsidP="00287B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223A06" w:rsidRPr="00A13A7A" w14:paraId="3424C9B3" w14:textId="77777777" w:rsidTr="00223A06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8587" w14:textId="77777777" w:rsidR="00223A06" w:rsidRPr="007F690E" w:rsidRDefault="00223A06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1143EFF" w14:textId="77777777" w:rsidR="00223A06" w:rsidRPr="00223A06" w:rsidRDefault="00223A06" w:rsidP="00223A06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proofErr w:type="spellStart"/>
            <w:r w:rsidRPr="00223A06">
              <w:rPr>
                <w:rFonts w:ascii="Corbel" w:eastAsia="Calibri" w:hAnsi="Corbel" w:cs="Times New Roman"/>
                <w:kern w:val="0"/>
                <w14:ligatures w14:val="none"/>
              </w:rPr>
              <w:t>Mietzel</w:t>
            </w:r>
            <w:proofErr w:type="spellEnd"/>
            <w:r w:rsidRPr="00223A06">
              <w:rPr>
                <w:rFonts w:ascii="Corbel" w:eastAsia="Calibri" w:hAnsi="Corbel" w:cs="Times New Roman"/>
                <w:kern w:val="0"/>
                <w14:ligatures w14:val="none"/>
              </w:rPr>
              <w:t xml:space="preserve"> G., Wprowadzenie do psychologii, GWP 2003 </w:t>
            </w:r>
          </w:p>
          <w:p w14:paraId="7CBB2FC6" w14:textId="1C76B812" w:rsidR="00223A06" w:rsidRPr="00223A06" w:rsidRDefault="00223A06" w:rsidP="00694CE5">
            <w:pPr>
              <w:suppressAutoHyphens w:val="0"/>
              <w:spacing w:after="0" w:line="240" w:lineRule="auto"/>
              <w:rPr>
                <w:rFonts w:ascii="Corbel" w:hAnsi="Corbel"/>
                <w:b/>
                <w:smallCaps/>
              </w:rPr>
            </w:pPr>
            <w:r w:rsidRPr="00223A06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Kozielecki J., Koncepcje psychologiczne człowieka, Wydawnictwo Żak, 2010</w:t>
            </w:r>
          </w:p>
        </w:tc>
      </w:tr>
      <w:tr w:rsidR="00223A06" w:rsidRPr="00A71D26" w14:paraId="0E9F3198" w14:textId="77777777" w:rsidTr="00223A06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9ACB" w14:textId="77777777" w:rsidR="00223A06" w:rsidRPr="007F690E" w:rsidRDefault="00223A06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8F10B27" w14:textId="77777777" w:rsidR="00223A06" w:rsidRPr="003349F2" w:rsidRDefault="00223A06" w:rsidP="003349F2">
            <w:pPr>
              <w:suppressAutoHyphens w:val="0"/>
              <w:spacing w:after="0" w:line="240" w:lineRule="auto"/>
              <w:rPr>
                <w:rFonts w:ascii="Corbel" w:eastAsia="Calibri" w:hAnsi="Corbel" w:cs="Times New Roman"/>
                <w:kern w:val="0"/>
                <w14:ligatures w14:val="none"/>
              </w:rPr>
            </w:pPr>
            <w:proofErr w:type="spellStart"/>
            <w:r w:rsidRPr="003349F2">
              <w:rPr>
                <w:rFonts w:ascii="Corbel" w:eastAsia="Calibri" w:hAnsi="Corbel" w:cs="Times New Roman"/>
                <w:kern w:val="0"/>
                <w14:ligatures w14:val="none"/>
              </w:rPr>
              <w:t>Zimbardo</w:t>
            </w:r>
            <w:proofErr w:type="spellEnd"/>
            <w:r w:rsidRPr="003349F2">
              <w:rPr>
                <w:rFonts w:ascii="Corbel" w:eastAsia="Calibri" w:hAnsi="Corbel" w:cs="Times New Roman"/>
                <w:kern w:val="0"/>
                <w14:ligatures w14:val="none"/>
              </w:rPr>
              <w:t xml:space="preserve"> </w:t>
            </w:r>
            <w:proofErr w:type="spellStart"/>
            <w:r w:rsidRPr="003349F2">
              <w:rPr>
                <w:rFonts w:ascii="Corbel" w:eastAsia="Calibri" w:hAnsi="Corbel" w:cs="Times New Roman"/>
                <w:kern w:val="0"/>
                <w14:ligatures w14:val="none"/>
              </w:rPr>
              <w:t>Ph</w:t>
            </w:r>
            <w:proofErr w:type="spellEnd"/>
            <w:r w:rsidRPr="003349F2">
              <w:rPr>
                <w:rFonts w:ascii="Corbel" w:eastAsia="Calibri" w:hAnsi="Corbel" w:cs="Times New Roman"/>
                <w:kern w:val="0"/>
                <w14:ligatures w14:val="none"/>
              </w:rPr>
              <w:t xml:space="preserve">., </w:t>
            </w:r>
            <w:proofErr w:type="spellStart"/>
            <w:r w:rsidRPr="003349F2">
              <w:rPr>
                <w:rFonts w:ascii="Corbel" w:eastAsia="Calibri" w:hAnsi="Corbel" w:cs="Times New Roman"/>
                <w:kern w:val="0"/>
                <w14:ligatures w14:val="none"/>
              </w:rPr>
              <w:t>Gerrig</w:t>
            </w:r>
            <w:proofErr w:type="spellEnd"/>
            <w:r w:rsidRPr="003349F2">
              <w:rPr>
                <w:rFonts w:ascii="Corbel" w:eastAsia="Calibri" w:hAnsi="Corbel" w:cs="Times New Roman"/>
                <w:kern w:val="0"/>
                <w14:ligatures w14:val="none"/>
              </w:rPr>
              <w:t>, R. Psychologia i życie, PWN 2022</w:t>
            </w:r>
          </w:p>
          <w:p w14:paraId="0245B3DC" w14:textId="77777777" w:rsidR="00223A06" w:rsidRPr="00223A06" w:rsidRDefault="00223A06" w:rsidP="00223A06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11BD7D" w14:textId="77777777" w:rsidR="00223A06" w:rsidRPr="007F690E" w:rsidRDefault="00223A06" w:rsidP="00C3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C49C35" w14:textId="77777777" w:rsidR="00287B28" w:rsidRDefault="00287B28" w:rsidP="00287B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F3C715" w14:textId="6A5638FC" w:rsidR="009A3EF8" w:rsidRDefault="00287B28" w:rsidP="00287B28">
      <w:r>
        <w:rPr>
          <w:rFonts w:ascii="Corbel" w:hAnsi="Corbel"/>
        </w:rPr>
        <w:t>Akceptacja Kierownika Jednostki lub osoby upoważnionej</w:t>
      </w:r>
    </w:p>
    <w:sectPr w:rsidR="009A3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F6F69" w14:textId="77777777" w:rsidR="00BD4609" w:rsidRDefault="00BD4609" w:rsidP="00287B28">
      <w:pPr>
        <w:spacing w:after="0" w:line="240" w:lineRule="auto"/>
      </w:pPr>
      <w:r>
        <w:separator/>
      </w:r>
    </w:p>
  </w:endnote>
  <w:endnote w:type="continuationSeparator" w:id="0">
    <w:p w14:paraId="19474A06" w14:textId="77777777" w:rsidR="00BD4609" w:rsidRDefault="00BD4609" w:rsidP="00287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8677A" w14:textId="77777777" w:rsidR="00BD4609" w:rsidRDefault="00BD4609" w:rsidP="00287B28">
      <w:pPr>
        <w:spacing w:after="0" w:line="240" w:lineRule="auto"/>
      </w:pPr>
      <w:r>
        <w:separator/>
      </w:r>
    </w:p>
  </w:footnote>
  <w:footnote w:type="continuationSeparator" w:id="0">
    <w:p w14:paraId="68FC509D" w14:textId="77777777" w:rsidR="00BD4609" w:rsidRDefault="00BD4609" w:rsidP="00287B28">
      <w:pPr>
        <w:spacing w:after="0" w:line="240" w:lineRule="auto"/>
      </w:pPr>
      <w:r>
        <w:continuationSeparator/>
      </w:r>
    </w:p>
  </w:footnote>
  <w:footnote w:id="1">
    <w:p w14:paraId="08D501D4" w14:textId="77777777" w:rsidR="00287B28" w:rsidRDefault="00287B28" w:rsidP="00287B28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00CED"/>
    <w:multiLevelType w:val="multilevel"/>
    <w:tmpl w:val="3446DCB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A7C7821"/>
    <w:multiLevelType w:val="hybridMultilevel"/>
    <w:tmpl w:val="D2F0C52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7857D8"/>
    <w:multiLevelType w:val="multilevel"/>
    <w:tmpl w:val="670EF5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1964513">
    <w:abstractNumId w:val="2"/>
  </w:num>
  <w:num w:numId="2" w16cid:durableId="1545370300">
    <w:abstractNumId w:val="0"/>
  </w:num>
  <w:num w:numId="3" w16cid:durableId="1894808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F8"/>
    <w:rsid w:val="00032A0D"/>
    <w:rsid w:val="001462D4"/>
    <w:rsid w:val="00151464"/>
    <w:rsid w:val="00154852"/>
    <w:rsid w:val="001A44EB"/>
    <w:rsid w:val="00223A06"/>
    <w:rsid w:val="00287B28"/>
    <w:rsid w:val="003349F2"/>
    <w:rsid w:val="0037292E"/>
    <w:rsid w:val="003E2508"/>
    <w:rsid w:val="003E5C0C"/>
    <w:rsid w:val="00467D63"/>
    <w:rsid w:val="00494B6B"/>
    <w:rsid w:val="004F4565"/>
    <w:rsid w:val="00525474"/>
    <w:rsid w:val="00694CE5"/>
    <w:rsid w:val="006E1E20"/>
    <w:rsid w:val="0073725E"/>
    <w:rsid w:val="00742062"/>
    <w:rsid w:val="00792477"/>
    <w:rsid w:val="007C7DA5"/>
    <w:rsid w:val="00800F8F"/>
    <w:rsid w:val="008E27D7"/>
    <w:rsid w:val="009A3EF8"/>
    <w:rsid w:val="009A40D7"/>
    <w:rsid w:val="009B6FF7"/>
    <w:rsid w:val="009E00FF"/>
    <w:rsid w:val="00A611B9"/>
    <w:rsid w:val="00AB012B"/>
    <w:rsid w:val="00B1761E"/>
    <w:rsid w:val="00B40245"/>
    <w:rsid w:val="00BD4609"/>
    <w:rsid w:val="00BF32AF"/>
    <w:rsid w:val="00C30CA4"/>
    <w:rsid w:val="00C62C9E"/>
    <w:rsid w:val="00C90D1A"/>
    <w:rsid w:val="00C94F32"/>
    <w:rsid w:val="00D54AFF"/>
    <w:rsid w:val="00D554BE"/>
    <w:rsid w:val="00D64F60"/>
    <w:rsid w:val="00DD3185"/>
    <w:rsid w:val="00DE2071"/>
    <w:rsid w:val="00E36569"/>
    <w:rsid w:val="00E44E5A"/>
    <w:rsid w:val="00EE6F1A"/>
    <w:rsid w:val="00F02387"/>
    <w:rsid w:val="00FA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E3DA7"/>
  <w15:chartTrackingRefBased/>
  <w15:docId w15:val="{F83417A2-32DC-4777-BCC4-2EB0DBC8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7B2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A3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3E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3E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3E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3E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3E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3E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3E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3E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3E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3E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3E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3EF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3EF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3E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3E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3E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3E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3E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3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3E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3E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3E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3E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3E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3EF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3E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3EF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3EF8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87B2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287B28"/>
    <w:rPr>
      <w:vertAlign w:val="superscript"/>
    </w:rPr>
  </w:style>
  <w:style w:type="character" w:styleId="Odwoanieprzypisudolnego">
    <w:name w:val="footnote reference"/>
    <w:rsid w:val="00287B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7B2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7B28"/>
    <w:rPr>
      <w:sz w:val="20"/>
      <w:szCs w:val="20"/>
    </w:rPr>
  </w:style>
  <w:style w:type="paragraph" w:customStyle="1" w:styleId="Punktygwne">
    <w:name w:val="Punkty główne"/>
    <w:basedOn w:val="Normalny"/>
    <w:qFormat/>
    <w:rsid w:val="00287B2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287B2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287B2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287B2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287B2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287B2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287B2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87B2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287B28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7B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7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55E89-46F9-40AC-9F4A-D2A2B3EF35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34D4D3-DE55-4784-A9BD-8A7DCA8CE6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B5F70C-E7AF-4BD6-A357-2E4D10042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888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13</cp:revision>
  <dcterms:created xsi:type="dcterms:W3CDTF">2026-02-25T06:53:00Z</dcterms:created>
  <dcterms:modified xsi:type="dcterms:W3CDTF">2026-03-03T16:49:00Z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